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EB" w:rsidRDefault="002558EB" w:rsidP="00867094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67094" w:rsidRDefault="00867094" w:rsidP="00867094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67094" w:rsidRDefault="00867094" w:rsidP="00867094">
      <w:pPr>
        <w:tabs>
          <w:tab w:val="left" w:pos="1148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558EB" w:rsidRDefault="002558EB" w:rsidP="002558EB">
      <w:pPr>
        <w:spacing w:after="0"/>
        <w:ind w:left="10620" w:firstLine="708"/>
        <w:rPr>
          <w:rFonts w:ascii="Times New Roman" w:hAnsi="Times New Roman" w:cs="Times New Roman"/>
          <w:sz w:val="24"/>
          <w:szCs w:val="24"/>
        </w:rPr>
      </w:pPr>
    </w:p>
    <w:p w:rsidR="002558EB" w:rsidRDefault="002558EB" w:rsidP="00E214A2">
      <w:pPr>
        <w:spacing w:after="0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4A2">
        <w:rPr>
          <w:rFonts w:ascii="Times New Roman" w:hAnsi="Times New Roman" w:cs="Times New Roman"/>
          <w:b/>
          <w:sz w:val="28"/>
          <w:szCs w:val="28"/>
        </w:rPr>
        <w:t>Расписание вступительных испытаний для поступающих на обучение по программам подготовки научных и научно-педагогических кадров в аспирантуре на 202</w:t>
      </w:r>
      <w:r w:rsidR="00BC21F1">
        <w:rPr>
          <w:rFonts w:ascii="Times New Roman" w:hAnsi="Times New Roman" w:cs="Times New Roman"/>
          <w:b/>
          <w:sz w:val="28"/>
          <w:szCs w:val="28"/>
        </w:rPr>
        <w:t>5</w:t>
      </w:r>
      <w:r w:rsidRPr="00E214A2">
        <w:rPr>
          <w:rFonts w:ascii="Times New Roman" w:hAnsi="Times New Roman" w:cs="Times New Roman"/>
          <w:b/>
          <w:sz w:val="28"/>
          <w:szCs w:val="28"/>
        </w:rPr>
        <w:t>/202</w:t>
      </w:r>
      <w:r w:rsidR="00BC21F1">
        <w:rPr>
          <w:rFonts w:ascii="Times New Roman" w:hAnsi="Times New Roman" w:cs="Times New Roman"/>
          <w:b/>
          <w:sz w:val="28"/>
          <w:szCs w:val="28"/>
        </w:rPr>
        <w:t>6</w:t>
      </w:r>
      <w:r w:rsidRPr="00E214A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4C53E5" w:rsidRPr="00E214A2" w:rsidRDefault="004C53E5" w:rsidP="00E214A2">
      <w:pPr>
        <w:spacing w:after="0"/>
        <w:ind w:left="993" w:hanging="99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1460"/>
        <w:gridCol w:w="3413"/>
        <w:gridCol w:w="3358"/>
        <w:gridCol w:w="1275"/>
        <w:gridCol w:w="990"/>
        <w:gridCol w:w="930"/>
        <w:gridCol w:w="1765"/>
        <w:gridCol w:w="867"/>
        <w:gridCol w:w="968"/>
      </w:tblGrid>
      <w:tr w:rsidR="00747C61" w:rsidTr="004C53E5">
        <w:tc>
          <w:tcPr>
            <w:tcW w:w="1460" w:type="dxa"/>
          </w:tcPr>
          <w:p w:rsidR="006922ED" w:rsidRPr="004C53E5" w:rsidRDefault="006922ED" w:rsidP="006922ED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Дисциплина</w:t>
            </w:r>
          </w:p>
        </w:tc>
        <w:tc>
          <w:tcPr>
            <w:tcW w:w="3413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6922ED" w:rsidRPr="005C4CE1" w:rsidRDefault="006922ED" w:rsidP="006922ED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6922ED" w:rsidRPr="005C4CE1" w:rsidRDefault="006922ED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747C61" w:rsidTr="00067D42">
        <w:trPr>
          <w:trHeight w:val="648"/>
        </w:trPr>
        <w:tc>
          <w:tcPr>
            <w:tcW w:w="1460" w:type="dxa"/>
            <w:vMerge w:val="restart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4C53E5" w:rsidRPr="00E214A2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</w:tcPr>
          <w:p w:rsidR="004C53E5" w:rsidRPr="004C53E5" w:rsidRDefault="004C53E5" w:rsidP="006922ED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1.2. Компьютерные науки и информатика</w:t>
            </w:r>
          </w:p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1.2.2 Математическое моделирование, численные методы и комплексы программ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Информационные и вычислительные системы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4C53E5" w:rsidRDefault="004C53E5" w:rsidP="00686E5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686E51">
              <w:rPr>
                <w:rFonts w:ascii="Times New Roman" w:hAnsi="Times New Roman" w:cs="Times New Roman"/>
              </w:rPr>
              <w:t>3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686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1-21</w:t>
            </w:r>
            <w:r w:rsidRPr="004C53E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4C53E5" w:rsidRDefault="004C53E5" w:rsidP="00686E5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686E51">
              <w:rPr>
                <w:rFonts w:ascii="Times New Roman" w:hAnsi="Times New Roman" w:cs="Times New Roman"/>
              </w:rPr>
              <w:t>2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686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</w:t>
            </w:r>
            <w:r w:rsidRPr="004C53E5">
              <w:rPr>
                <w:rFonts w:ascii="Times New Roman" w:hAnsi="Times New Roman" w:cs="Times New Roman"/>
              </w:rPr>
              <w:t>0:</w:t>
            </w:r>
            <w:r w:rsidRPr="004C53E5">
              <w:rPr>
                <w:rFonts w:ascii="Times New Roman" w:hAnsi="Times New Roman" w:cs="Times New Roman"/>
                <w:lang w:val="en-US"/>
              </w:rPr>
              <w:t>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3E5">
              <w:rPr>
                <w:rFonts w:ascii="Times New Roman" w:hAnsi="Times New Roman" w:cs="Times New Roman"/>
                <w:lang w:val="en-US"/>
              </w:rPr>
              <w:t>1-216</w:t>
            </w:r>
          </w:p>
        </w:tc>
      </w:tr>
      <w:tr w:rsidR="00747C61" w:rsidTr="00067D42">
        <w:tc>
          <w:tcPr>
            <w:tcW w:w="1460" w:type="dxa"/>
            <w:vMerge/>
          </w:tcPr>
          <w:p w:rsidR="004C53E5" w:rsidRPr="00B02BFB" w:rsidRDefault="004C53E5" w:rsidP="006922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4C53E5" w:rsidRDefault="004C53E5" w:rsidP="006922ED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4C53E5" w:rsidRDefault="004C53E5" w:rsidP="006922ED">
            <w:pPr>
              <w:rPr>
                <w:rFonts w:ascii="Times New Roman" w:hAnsi="Times New Roman" w:cs="Times New Roman"/>
              </w:rPr>
            </w:pPr>
          </w:p>
        </w:tc>
      </w:tr>
      <w:tr w:rsidR="00747C61" w:rsidTr="00067D42">
        <w:tc>
          <w:tcPr>
            <w:tcW w:w="1460" w:type="dxa"/>
            <w:vMerge/>
          </w:tcPr>
          <w:p w:rsidR="004C53E5" w:rsidRPr="00B02BFB" w:rsidRDefault="004C53E5" w:rsidP="0069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4C53E5" w:rsidRPr="004C53E5" w:rsidRDefault="004C53E5" w:rsidP="006922ED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1.6 Науки о земле и окружающей среде</w:t>
            </w:r>
          </w:p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1.6.21 Геоэкология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Инженерная химия и естествознание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4C53E5" w:rsidRDefault="004C53E5" w:rsidP="00CD0FA0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CD0FA0">
              <w:rPr>
                <w:rFonts w:ascii="Times New Roman" w:hAnsi="Times New Roman" w:cs="Times New Roman"/>
              </w:rPr>
              <w:t>2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CD0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4C53E5" w:rsidRDefault="004C53E5" w:rsidP="00CD0FA0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CD0FA0">
              <w:rPr>
                <w:rFonts w:ascii="Times New Roman" w:hAnsi="Times New Roman" w:cs="Times New Roman"/>
              </w:rPr>
              <w:t>3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3-237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4C53E5" w:rsidRDefault="004C53E5" w:rsidP="00CD0FA0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CD0FA0">
              <w:rPr>
                <w:rFonts w:ascii="Times New Roman" w:hAnsi="Times New Roman" w:cs="Times New Roman"/>
              </w:rPr>
              <w:t>1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CD0F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4C53E5" w:rsidRDefault="004C53E5" w:rsidP="00CD0FA0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CD0FA0">
              <w:rPr>
                <w:rFonts w:ascii="Times New Roman" w:hAnsi="Times New Roman" w:cs="Times New Roman"/>
              </w:rPr>
              <w:t>3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3-237</w:t>
            </w:r>
          </w:p>
        </w:tc>
      </w:tr>
      <w:tr w:rsidR="00747C61" w:rsidTr="00067D42">
        <w:tc>
          <w:tcPr>
            <w:tcW w:w="1460" w:type="dxa"/>
            <w:vMerge/>
          </w:tcPr>
          <w:p w:rsidR="004C53E5" w:rsidRPr="00B02BFB" w:rsidRDefault="004C53E5" w:rsidP="006922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4C53E5" w:rsidRPr="004C53E5" w:rsidRDefault="004C53E5" w:rsidP="006922E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1.6 Науки о земле и окружающей среде</w:t>
            </w:r>
          </w:p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1.6.22 Геодезия</w:t>
            </w:r>
          </w:p>
        </w:tc>
        <w:tc>
          <w:tcPr>
            <w:tcW w:w="3358" w:type="dxa"/>
          </w:tcPr>
          <w:p w:rsidR="004C53E5" w:rsidRPr="00E214A2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Инженерная геодезия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1-403.1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12.08.2024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4C53E5" w:rsidRDefault="004C53E5" w:rsidP="006922ED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1-403.1</w:t>
            </w:r>
          </w:p>
        </w:tc>
      </w:tr>
      <w:tr w:rsidR="00747C61" w:rsidTr="00067D42">
        <w:trPr>
          <w:trHeight w:val="561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2.1 Строительство и архитектура</w:t>
            </w:r>
          </w:p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2.1.1 Строительные конструкции, здания и сооружения</w:t>
            </w:r>
          </w:p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2.1.2 Основания и фундаменты, подземные сооружения</w:t>
            </w:r>
          </w:p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2.1.4 Водоснабжение, канализация, строительные системы охраны водных ресурсов</w:t>
            </w:r>
          </w:p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2.1.5 Строительные материалы и изделия</w:t>
            </w:r>
          </w:p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B02BFB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Строительные конструкции, здания и сооружения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4C53E5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4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4C53E5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0</w:t>
            </w:r>
            <w:r w:rsidRPr="004C53E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2-217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4C53E5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4C53E5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2-217</w:t>
            </w:r>
          </w:p>
        </w:tc>
      </w:tr>
      <w:tr w:rsidR="00747C61" w:rsidTr="00067D42">
        <w:trPr>
          <w:trHeight w:val="541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B02BFB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Основания и фундаменты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61" w:rsidTr="00067D42">
        <w:trPr>
          <w:trHeight w:val="734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 xml:space="preserve">Водоснабжение, водоотведение и гидравлика 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61" w:rsidTr="00067D42">
        <w:trPr>
          <w:trHeight w:val="688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Строительные материалы и технологии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61" w:rsidTr="00067D42">
        <w:trPr>
          <w:trHeight w:val="1074"/>
        </w:trPr>
        <w:tc>
          <w:tcPr>
            <w:tcW w:w="1460" w:type="dxa"/>
            <w:vMerge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B02BFB" w:rsidRDefault="004C53E5" w:rsidP="005C4CE1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4C53E5" w:rsidRDefault="004C53E5" w:rsidP="005C4CE1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Инженерная химия и естествознание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5C4C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Default="004C53E5" w:rsidP="005C4C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C61" w:rsidRPr="005C4CE1" w:rsidTr="007D0F67">
        <w:trPr>
          <w:trHeight w:val="510"/>
        </w:trPr>
        <w:tc>
          <w:tcPr>
            <w:tcW w:w="1460" w:type="dxa"/>
          </w:tcPr>
          <w:p w:rsidR="004C53E5" w:rsidRPr="004C53E5" w:rsidRDefault="004C53E5" w:rsidP="004C53E5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lastRenderedPageBreak/>
              <w:t>Дисциплина</w:t>
            </w:r>
          </w:p>
        </w:tc>
        <w:tc>
          <w:tcPr>
            <w:tcW w:w="3413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4C53E5" w:rsidRPr="005C4CE1" w:rsidRDefault="004C53E5" w:rsidP="004C53E5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747C61" w:rsidRPr="005C4CE1" w:rsidTr="00067D42">
        <w:trPr>
          <w:trHeight w:val="510"/>
        </w:trPr>
        <w:tc>
          <w:tcPr>
            <w:tcW w:w="1460" w:type="dxa"/>
            <w:vMerge w:val="restart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2.1 Строительство и архитектура</w:t>
            </w:r>
          </w:p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2.1.8 Проектирование и строительство дорог, метрополитенов, аэродромов, мостов и транспортных тоннелей</w:t>
            </w:r>
          </w:p>
          <w:p w:rsidR="004C53E5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2.1.9 Строительная механика</w:t>
            </w:r>
          </w:p>
          <w:p w:rsidR="004C53E5" w:rsidRPr="004C53E5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8" w:type="dxa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Мосты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1-205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1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1-205</w:t>
            </w:r>
          </w:p>
        </w:tc>
      </w:tr>
      <w:tr w:rsidR="00747C61" w:rsidRPr="005C4CE1" w:rsidTr="00067D42">
        <w:trPr>
          <w:trHeight w:val="676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Тоннели и метрополитены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51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Механика и прочность материалов и конструкций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 xml:space="preserve">2.2 Электроника, </w:t>
            </w:r>
            <w:proofErr w:type="spellStart"/>
            <w:r w:rsidRPr="004C53E5">
              <w:rPr>
                <w:rFonts w:ascii="Times New Roman" w:hAnsi="Times New Roman" w:cs="Times New Roman"/>
                <w:b/>
              </w:rPr>
              <w:t>фотоника</w:t>
            </w:r>
            <w:proofErr w:type="spellEnd"/>
            <w:r w:rsidRPr="004C53E5">
              <w:rPr>
                <w:rFonts w:ascii="Times New Roman" w:hAnsi="Times New Roman" w:cs="Times New Roman"/>
                <w:b/>
              </w:rPr>
              <w:t>, приборостроение и связь</w:t>
            </w:r>
          </w:p>
          <w:p w:rsid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2.2.15 Системы, сети и устройства телекоммуникаций</w:t>
            </w:r>
          </w:p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связь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E214A2" w:rsidRDefault="004C53E5" w:rsidP="00067D42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067D42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067D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E214A2" w:rsidRDefault="004C53E5" w:rsidP="00067D42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</w:t>
            </w:r>
            <w:r w:rsidR="00067D42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E214A2" w:rsidRDefault="004C53E5" w:rsidP="00067D42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12.08.20</w:t>
            </w:r>
            <w:r w:rsidR="00067D42">
              <w:rPr>
                <w:rFonts w:ascii="Times New Roman" w:hAnsi="Times New Roman" w:cs="Times New Roman"/>
              </w:rPr>
              <w:t>5</w:t>
            </w:r>
            <w:r w:rsidRPr="00E214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E214A2" w:rsidRDefault="004C53E5" w:rsidP="00067D42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</w:t>
            </w:r>
            <w:r w:rsidR="00067D42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5</w:t>
            </w:r>
          </w:p>
        </w:tc>
      </w:tr>
      <w:tr w:rsidR="00747C61" w:rsidRPr="005C4CE1" w:rsidTr="00067D42"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2.3 Информационные технологии и телекоммуникации</w:t>
            </w:r>
          </w:p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2.3.6 Методы и системы защиты информации, информационная безопасность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Информатика и информационная безопасность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14.08.202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6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2-113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E214A2" w:rsidRDefault="00747C61" w:rsidP="00747C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4C53E5" w:rsidRPr="00E214A2">
              <w:rPr>
                <w:rFonts w:ascii="Times New Roman" w:hAnsi="Times New Roman" w:cs="Times New Roman"/>
              </w:rPr>
              <w:t>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6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2-113</w:t>
            </w:r>
          </w:p>
        </w:tc>
      </w:tr>
      <w:tr w:rsidR="00747C61" w:rsidRPr="005C4CE1" w:rsidTr="00067D42">
        <w:trPr>
          <w:trHeight w:val="260"/>
        </w:trPr>
        <w:tc>
          <w:tcPr>
            <w:tcW w:w="1460" w:type="dxa"/>
            <w:vMerge/>
          </w:tcPr>
          <w:p w:rsidR="00BC21F1" w:rsidRPr="00B02BFB" w:rsidRDefault="00BC21F1" w:rsidP="00BC2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BC21F1" w:rsidRPr="004C53E5" w:rsidRDefault="00BC21F1" w:rsidP="00BC21F1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2.4 Энергетика и электротехника</w:t>
            </w:r>
          </w:p>
          <w:p w:rsidR="00BC21F1" w:rsidRPr="004C53E5" w:rsidRDefault="00BC21F1" w:rsidP="00BC21F1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2.4.2 Электротехнические комплексы и системы</w:t>
            </w:r>
          </w:p>
        </w:tc>
        <w:tc>
          <w:tcPr>
            <w:tcW w:w="3358" w:type="dxa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eastAsia="Times New Roman" w:hAnsi="Times New Roman" w:cs="Times New Roman"/>
                <w:lang w:eastAsia="ru-RU"/>
              </w:rPr>
              <w:t>Электротехника и теплоэнергетика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14.08.202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6-209.1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13.08.2024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BC21F1" w:rsidRPr="00E214A2" w:rsidRDefault="00BC21F1" w:rsidP="00BC21F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6-209.1</w:t>
            </w:r>
          </w:p>
        </w:tc>
      </w:tr>
      <w:tr w:rsidR="00747C61" w:rsidRPr="005C4CE1" w:rsidTr="00067D42">
        <w:trPr>
          <w:trHeight w:val="26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Электроснабжение железных дорог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6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тяга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634592">
        <w:trPr>
          <w:trHeight w:val="2187"/>
        </w:trPr>
        <w:tc>
          <w:tcPr>
            <w:tcW w:w="1460" w:type="dxa"/>
            <w:vMerge/>
          </w:tcPr>
          <w:p w:rsidR="007658B3" w:rsidRPr="00B02BFB" w:rsidRDefault="007658B3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</w:tcPr>
          <w:p w:rsidR="007658B3" w:rsidRPr="004C53E5" w:rsidRDefault="007658B3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2.5 Машиностроение</w:t>
            </w:r>
          </w:p>
          <w:p w:rsidR="007658B3" w:rsidRPr="004C53E5" w:rsidRDefault="007658B3" w:rsidP="004C53E5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2.5.9 Методы и приборы контроля и диагностика материалов, изделий, веществ и природной среды</w:t>
            </w:r>
          </w:p>
          <w:p w:rsidR="007658B3" w:rsidRPr="004C53E5" w:rsidRDefault="007658B3" w:rsidP="004C53E5">
            <w:pPr>
              <w:jc w:val="center"/>
            </w:pPr>
            <w:r w:rsidRPr="004C53E5">
              <w:rPr>
                <w:rFonts w:ascii="Times New Roman" w:hAnsi="Times New Roman" w:cs="Times New Roman"/>
              </w:rPr>
              <w:t>2.5.11 Наземные транспортно-технологические средства и комплексы</w:t>
            </w:r>
          </w:p>
        </w:tc>
        <w:tc>
          <w:tcPr>
            <w:tcW w:w="3358" w:type="dxa"/>
            <w:vAlign w:val="center"/>
          </w:tcPr>
          <w:p w:rsidR="007658B3" w:rsidRPr="00E214A2" w:rsidRDefault="007658B3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Наземные транспортно-технологические комплексы</w:t>
            </w:r>
          </w:p>
        </w:tc>
        <w:tc>
          <w:tcPr>
            <w:tcW w:w="1275" w:type="dxa"/>
            <w:vAlign w:val="center"/>
          </w:tcPr>
          <w:p w:rsidR="007658B3" w:rsidRPr="00E214A2" w:rsidRDefault="007658B3" w:rsidP="00FC3BA4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FC3BA4">
              <w:rPr>
                <w:rFonts w:ascii="Times New Roman" w:hAnsi="Times New Roman" w:cs="Times New Roman"/>
              </w:rPr>
              <w:t>4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FC3B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Align w:val="center"/>
          </w:tcPr>
          <w:p w:rsidR="007658B3" w:rsidRPr="00E214A2" w:rsidRDefault="007658B3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Align w:val="center"/>
          </w:tcPr>
          <w:p w:rsidR="007658B3" w:rsidRPr="00E214A2" w:rsidRDefault="007658B3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4-208</w:t>
            </w:r>
          </w:p>
        </w:tc>
        <w:tc>
          <w:tcPr>
            <w:tcW w:w="1765" w:type="dxa"/>
            <w:vAlign w:val="center"/>
          </w:tcPr>
          <w:p w:rsidR="007658B3" w:rsidRPr="00E214A2" w:rsidRDefault="007658B3" w:rsidP="00FC3BA4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13.08.202</w:t>
            </w:r>
            <w:r w:rsidR="00FC3B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Align w:val="center"/>
          </w:tcPr>
          <w:p w:rsidR="007658B3" w:rsidRPr="00E214A2" w:rsidRDefault="007658B3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vAlign w:val="center"/>
          </w:tcPr>
          <w:p w:rsidR="007658B3" w:rsidRPr="00E214A2" w:rsidRDefault="007658B3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4-208</w:t>
            </w:r>
          </w:p>
        </w:tc>
      </w:tr>
      <w:tr w:rsidR="00747C61" w:rsidRPr="005C4CE1" w:rsidTr="004C53E5">
        <w:trPr>
          <w:trHeight w:val="605"/>
        </w:trPr>
        <w:tc>
          <w:tcPr>
            <w:tcW w:w="1460" w:type="dxa"/>
          </w:tcPr>
          <w:p w:rsidR="004C53E5" w:rsidRPr="004C53E5" w:rsidRDefault="004C53E5" w:rsidP="004C53E5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lastRenderedPageBreak/>
              <w:t>Дисциплина</w:t>
            </w:r>
          </w:p>
        </w:tc>
        <w:tc>
          <w:tcPr>
            <w:tcW w:w="3413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4C53E5" w:rsidRPr="005C4CE1" w:rsidRDefault="004C53E5" w:rsidP="004C53E5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747C61" w:rsidRPr="005C4CE1" w:rsidTr="00067D42">
        <w:trPr>
          <w:trHeight w:val="605"/>
        </w:trPr>
        <w:tc>
          <w:tcPr>
            <w:tcW w:w="1460" w:type="dxa"/>
            <w:vMerge w:val="restart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2.9.1 Транспортные и транспортно-технологические системы страны, ее регионов и городов, организация производства на транспорте</w:t>
            </w:r>
          </w:p>
          <w:p w:rsid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2.9.2 Железнодорожный путь, изыскание и проектирование железных дорог</w:t>
            </w:r>
          </w:p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Строительство дорог транспортного комплекса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90551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905511">
              <w:rPr>
                <w:rFonts w:ascii="Times New Roman" w:hAnsi="Times New Roman" w:cs="Times New Roman"/>
              </w:rPr>
              <w:t>4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905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90551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905511">
              <w:rPr>
                <w:rFonts w:ascii="Times New Roman" w:hAnsi="Times New Roman" w:cs="Times New Roman"/>
              </w:rPr>
              <w:t>0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1-410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90551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90551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90551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1-410</w:t>
            </w:r>
          </w:p>
        </w:tc>
      </w:tr>
      <w:tr w:rsidR="00747C61" w:rsidRPr="005C4CE1" w:rsidTr="00067D42">
        <w:trPr>
          <w:trHeight w:val="85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Изыскания и проектирование железных дорог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605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Железнодорожный путь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535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4C53E5" w:rsidRPr="004C53E5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2.9.3 Подвижной состав железных дорог, тяга поездов и электрификация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Вагоны и вагонное хозяйство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4-301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1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4-301</w:t>
            </w:r>
          </w:p>
        </w:tc>
      </w:tr>
      <w:tr w:rsidR="00747C61" w:rsidRPr="005C4CE1" w:rsidTr="00067D42">
        <w:trPr>
          <w:trHeight w:val="543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Локомотивы и локомотивное хозяйство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565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Электрическая тяга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47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Электроснабжение железных дорог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07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4C53E5">
              <w:rPr>
                <w:rFonts w:ascii="Times New Roman" w:hAnsi="Times New Roman" w:cs="Times New Roman"/>
              </w:rPr>
              <w:t>2.9.4 Управление процессами перевозок</w:t>
            </w:r>
          </w:p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Управление эксплуатационной работой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4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7-315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</w:t>
            </w:r>
            <w:r w:rsidR="00747C6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747C61">
              <w:rPr>
                <w:rFonts w:ascii="Times New Roman" w:hAnsi="Times New Roman" w:cs="Times New Roman"/>
              </w:rPr>
              <w:t>15</w:t>
            </w:r>
          </w:p>
        </w:tc>
      </w:tr>
      <w:tr w:rsidR="00747C61" w:rsidRPr="005C4CE1" w:rsidTr="00067D42">
        <w:trPr>
          <w:trHeight w:val="206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Логистика и коммерческая работа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06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Железнодорожные станции и узлы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06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Автоматика и телемеханика на железных дорогах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21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4C53E5" w:rsidRPr="004C53E5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</w:rPr>
              <w:t>2.9.8 Интеллектуальные транспортные системы</w:t>
            </w: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Информационные и вычислительные системы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686E5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686E5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686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1-217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686E5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686E51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686E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1-216</w:t>
            </w:r>
          </w:p>
        </w:tc>
      </w:tr>
      <w:tr w:rsidR="00747C61" w:rsidRPr="005C4CE1" w:rsidTr="00067D42">
        <w:trPr>
          <w:trHeight w:val="210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Автоматика и телемеханика на железных дорогах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413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  <w:b/>
              </w:rPr>
              <w:t>2.9 Транспортные системы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2.9.9 Логистические транспортные системы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Логистика и коммерческая работа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E214A2" w:rsidRDefault="004C53E5" w:rsidP="00C27E6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C27E69">
              <w:rPr>
                <w:rFonts w:ascii="Times New Roman" w:hAnsi="Times New Roman" w:cs="Times New Roman"/>
              </w:rPr>
              <w:t>4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C27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E214A2" w:rsidRDefault="004C53E5" w:rsidP="00C27E6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C27E6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E214A2" w:rsidRDefault="004C53E5" w:rsidP="00C27E69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C27E69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C27E6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E214A2" w:rsidRDefault="004C53E5" w:rsidP="00C27E69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7-3</w:t>
            </w:r>
            <w:r w:rsidR="00C27E69">
              <w:rPr>
                <w:rFonts w:ascii="Times New Roman" w:hAnsi="Times New Roman" w:cs="Times New Roman"/>
              </w:rPr>
              <w:t>21</w:t>
            </w:r>
          </w:p>
        </w:tc>
      </w:tr>
      <w:tr w:rsidR="00747C61" w:rsidRPr="005C4CE1" w:rsidTr="004C53E5">
        <w:trPr>
          <w:trHeight w:val="835"/>
        </w:trPr>
        <w:tc>
          <w:tcPr>
            <w:tcW w:w="1460" w:type="dxa"/>
          </w:tcPr>
          <w:p w:rsidR="004C53E5" w:rsidRPr="004C53E5" w:rsidRDefault="004C53E5" w:rsidP="004C53E5">
            <w:pPr>
              <w:rPr>
                <w:rFonts w:ascii="Times New Roman" w:hAnsi="Times New Roman" w:cs="Times New Roman"/>
                <w:b/>
              </w:rPr>
            </w:pPr>
            <w:r w:rsidRPr="004C53E5">
              <w:rPr>
                <w:rFonts w:ascii="Times New Roman" w:hAnsi="Times New Roman" w:cs="Times New Roman"/>
                <w:b/>
              </w:rPr>
              <w:lastRenderedPageBreak/>
              <w:t>Дисциплина</w:t>
            </w:r>
          </w:p>
        </w:tc>
        <w:tc>
          <w:tcPr>
            <w:tcW w:w="3413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Шифр и наименование группы научных специальностей и научной специальности</w:t>
            </w:r>
          </w:p>
        </w:tc>
        <w:tc>
          <w:tcPr>
            <w:tcW w:w="335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Кафедры</w:t>
            </w:r>
          </w:p>
        </w:tc>
        <w:tc>
          <w:tcPr>
            <w:tcW w:w="1275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(экзамен)</w:t>
            </w:r>
          </w:p>
        </w:tc>
        <w:tc>
          <w:tcPr>
            <w:tcW w:w="99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30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  <w:tc>
          <w:tcPr>
            <w:tcW w:w="1765" w:type="dxa"/>
            <w:vAlign w:val="center"/>
          </w:tcPr>
          <w:p w:rsidR="004C53E5" w:rsidRPr="005C4CE1" w:rsidRDefault="004C53E5" w:rsidP="004C53E5">
            <w:pPr>
              <w:ind w:left="-113"/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Дата</w:t>
            </w:r>
          </w:p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(консультация)</w:t>
            </w:r>
          </w:p>
        </w:tc>
        <w:tc>
          <w:tcPr>
            <w:tcW w:w="867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968" w:type="dxa"/>
            <w:vAlign w:val="center"/>
          </w:tcPr>
          <w:p w:rsidR="004C53E5" w:rsidRPr="005C4CE1" w:rsidRDefault="004C53E5" w:rsidP="004C53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4CE1">
              <w:rPr>
                <w:rFonts w:ascii="Times New Roman" w:hAnsi="Times New Roman" w:cs="Times New Roman"/>
                <w:b/>
              </w:rPr>
              <w:t>Ауд.</w:t>
            </w:r>
          </w:p>
        </w:tc>
      </w:tr>
      <w:tr w:rsidR="00747C61" w:rsidRPr="005C4CE1" w:rsidTr="00067D42">
        <w:trPr>
          <w:trHeight w:val="835"/>
        </w:trPr>
        <w:tc>
          <w:tcPr>
            <w:tcW w:w="1460" w:type="dxa"/>
            <w:vMerge w:val="restart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Специальная дисциплина</w:t>
            </w:r>
          </w:p>
          <w:p w:rsidR="004C53E5" w:rsidRPr="00E214A2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3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  <w:b/>
              </w:rPr>
              <w:t xml:space="preserve">2.10 </w:t>
            </w:r>
            <w:proofErr w:type="spellStart"/>
            <w:r w:rsidRPr="00E214A2">
              <w:rPr>
                <w:rFonts w:ascii="Times New Roman" w:hAnsi="Times New Roman" w:cs="Times New Roman"/>
                <w:b/>
              </w:rPr>
              <w:t>Техносферная</w:t>
            </w:r>
            <w:proofErr w:type="spellEnd"/>
            <w:r w:rsidRPr="00E214A2">
              <w:rPr>
                <w:rFonts w:ascii="Times New Roman" w:hAnsi="Times New Roman" w:cs="Times New Roman"/>
                <w:b/>
              </w:rPr>
              <w:t xml:space="preserve"> безопасность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2.10.2 Экологическая безопасность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2.10.3 Безопасность труда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4A2">
              <w:rPr>
                <w:rFonts w:ascii="Times New Roman" w:hAnsi="Times New Roman" w:cs="Times New Roman"/>
              </w:rPr>
              <w:t>Техносферная</w:t>
            </w:r>
            <w:proofErr w:type="spellEnd"/>
            <w:r w:rsidRPr="00E214A2">
              <w:rPr>
                <w:rFonts w:ascii="Times New Roman" w:hAnsi="Times New Roman" w:cs="Times New Roman"/>
              </w:rPr>
              <w:t xml:space="preserve"> и экологическая безопасность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2-402</w:t>
            </w:r>
          </w:p>
        </w:tc>
        <w:tc>
          <w:tcPr>
            <w:tcW w:w="1765" w:type="dxa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2-402</w:t>
            </w:r>
          </w:p>
        </w:tc>
      </w:tr>
      <w:tr w:rsidR="00747C61" w:rsidRPr="005C4CE1" w:rsidTr="00067D42">
        <w:trPr>
          <w:trHeight w:val="548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 w:val="restart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214A2">
              <w:rPr>
                <w:rFonts w:ascii="Times New Roman" w:hAnsi="Times New Roman" w:cs="Times New Roman"/>
                <w:b/>
              </w:rPr>
              <w:t>5.2 Экономика</w:t>
            </w:r>
          </w:p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5.2.3 Региональная и отраслевая экономика.</w:t>
            </w:r>
          </w:p>
          <w:p w:rsidR="004C53E5" w:rsidRPr="00E214A2" w:rsidRDefault="004C53E5" w:rsidP="004C53E5">
            <w:pPr>
              <w:spacing w:line="271" w:lineRule="auto"/>
              <w:jc w:val="center"/>
              <w:rPr>
                <w:rFonts w:ascii="Times New Roman" w:hAnsi="Times New Roman" w:cs="Times New Roman"/>
              </w:rPr>
            </w:pPr>
          </w:p>
          <w:p w:rsidR="004C53E5" w:rsidRPr="00E214A2" w:rsidRDefault="004C53E5" w:rsidP="004C53E5">
            <w:pPr>
              <w:spacing w:line="21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Экономика транспорта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30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7-436</w:t>
            </w:r>
          </w:p>
        </w:tc>
        <w:tc>
          <w:tcPr>
            <w:tcW w:w="1765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2</w:t>
            </w:r>
            <w:r w:rsidRPr="00E214A2">
              <w:rPr>
                <w:rFonts w:ascii="Times New Roman" w:hAnsi="Times New Roman" w:cs="Times New Roman"/>
              </w:rPr>
              <w:t>.08.202</w:t>
            </w:r>
            <w:r w:rsidR="00747C6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7" w:type="dxa"/>
            <w:vMerge w:val="restart"/>
            <w:shd w:val="clear" w:color="auto" w:fill="auto"/>
            <w:vAlign w:val="center"/>
          </w:tcPr>
          <w:p w:rsidR="004C53E5" w:rsidRPr="00E214A2" w:rsidRDefault="004C53E5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1</w:t>
            </w:r>
            <w:r w:rsidR="00747C61">
              <w:rPr>
                <w:rFonts w:ascii="Times New Roman" w:hAnsi="Times New Roman" w:cs="Times New Roman"/>
              </w:rPr>
              <w:t>3</w:t>
            </w:r>
            <w:r w:rsidRPr="00E214A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8" w:type="dxa"/>
            <w:vMerge w:val="restart"/>
            <w:shd w:val="clear" w:color="auto" w:fill="auto"/>
            <w:vAlign w:val="center"/>
          </w:tcPr>
          <w:p w:rsidR="004C53E5" w:rsidRPr="00E214A2" w:rsidRDefault="004C53E5" w:rsidP="004C53E5">
            <w:pPr>
              <w:jc w:val="center"/>
              <w:rPr>
                <w:rFonts w:ascii="Times New Roman" w:hAnsi="Times New Roman" w:cs="Times New Roman"/>
              </w:rPr>
            </w:pPr>
            <w:r w:rsidRPr="00E214A2">
              <w:rPr>
                <w:rFonts w:ascii="Times New Roman" w:hAnsi="Times New Roman" w:cs="Times New Roman"/>
              </w:rPr>
              <w:t>7-436</w:t>
            </w:r>
          </w:p>
        </w:tc>
      </w:tr>
      <w:tr w:rsidR="00FC3BA4" w:rsidRPr="005C4CE1" w:rsidTr="00067D42">
        <w:trPr>
          <w:trHeight w:val="548"/>
        </w:trPr>
        <w:tc>
          <w:tcPr>
            <w:tcW w:w="1460" w:type="dxa"/>
            <w:vMerge/>
          </w:tcPr>
          <w:p w:rsidR="00FC3BA4" w:rsidRPr="00B02BFB" w:rsidRDefault="00FC3BA4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FC3BA4" w:rsidRPr="00E214A2" w:rsidRDefault="00FC3BA4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FC3BA4" w:rsidRPr="00E214A2" w:rsidRDefault="00FC3BA4" w:rsidP="00FC3BA4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и бизнес - анализ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FC3BA4" w:rsidRPr="00E214A2" w:rsidRDefault="00FC3BA4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FC3BA4" w:rsidRPr="00E214A2" w:rsidRDefault="00FC3BA4" w:rsidP="004C53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3BA4" w:rsidRPr="005C4CE1" w:rsidTr="00067D42">
        <w:trPr>
          <w:trHeight w:val="548"/>
        </w:trPr>
        <w:tc>
          <w:tcPr>
            <w:tcW w:w="1460" w:type="dxa"/>
            <w:vMerge/>
          </w:tcPr>
          <w:p w:rsidR="00FC3BA4" w:rsidRPr="00B02BFB" w:rsidRDefault="00FC3BA4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FC3BA4" w:rsidRPr="00E214A2" w:rsidRDefault="00FC3BA4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58" w:type="dxa"/>
            <w:vAlign w:val="center"/>
          </w:tcPr>
          <w:p w:rsidR="00FC3BA4" w:rsidRPr="00E214A2" w:rsidRDefault="00FC3BA4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Экономика и менеджмент в строительстве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0" w:type="dxa"/>
            <w:vMerge/>
            <w:shd w:val="clear" w:color="auto" w:fill="auto"/>
            <w:vAlign w:val="center"/>
          </w:tcPr>
          <w:p w:rsidR="00FC3BA4" w:rsidRPr="00E214A2" w:rsidRDefault="00FC3BA4" w:rsidP="004C53E5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vMerge/>
            <w:shd w:val="clear" w:color="auto" w:fill="auto"/>
            <w:vAlign w:val="center"/>
          </w:tcPr>
          <w:p w:rsidR="00FC3BA4" w:rsidRPr="00E214A2" w:rsidRDefault="00FC3BA4" w:rsidP="00747C61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  <w:vAlign w:val="center"/>
          </w:tcPr>
          <w:p w:rsidR="00FC3BA4" w:rsidRPr="00E214A2" w:rsidRDefault="00FC3BA4" w:rsidP="004C53E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7C61" w:rsidRPr="005C4CE1" w:rsidTr="00067D42">
        <w:trPr>
          <w:trHeight w:val="547"/>
        </w:trPr>
        <w:tc>
          <w:tcPr>
            <w:tcW w:w="1460" w:type="dxa"/>
            <w:vMerge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13" w:type="dxa"/>
            <w:vMerge/>
            <w:vAlign w:val="center"/>
          </w:tcPr>
          <w:p w:rsidR="004C53E5" w:rsidRPr="00B02BFB" w:rsidRDefault="004C53E5" w:rsidP="004C53E5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8" w:type="dxa"/>
            <w:vAlign w:val="center"/>
          </w:tcPr>
          <w:p w:rsidR="004C53E5" w:rsidRPr="00E214A2" w:rsidRDefault="00FC3BA4" w:rsidP="00FC3B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Менеджмент и маркетинг</w:t>
            </w:r>
          </w:p>
        </w:tc>
        <w:tc>
          <w:tcPr>
            <w:tcW w:w="127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5" w:type="dxa"/>
            <w:vMerge/>
            <w:shd w:val="clear" w:color="auto" w:fill="auto"/>
          </w:tcPr>
          <w:p w:rsidR="004C53E5" w:rsidRPr="00B02BFB" w:rsidRDefault="004C53E5" w:rsidP="004C53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8" w:type="dxa"/>
            <w:vMerge/>
            <w:shd w:val="clear" w:color="auto" w:fill="auto"/>
          </w:tcPr>
          <w:p w:rsidR="004C53E5" w:rsidRPr="005C4CE1" w:rsidRDefault="004C53E5" w:rsidP="004C53E5">
            <w:pPr>
              <w:rPr>
                <w:rFonts w:ascii="Times New Roman" w:hAnsi="Times New Roman" w:cs="Times New Roman"/>
              </w:rPr>
            </w:pPr>
          </w:p>
        </w:tc>
      </w:tr>
    </w:tbl>
    <w:p w:rsidR="002558EB" w:rsidRDefault="002558EB" w:rsidP="002558EB">
      <w:pPr>
        <w:spacing w:after="0"/>
        <w:ind w:left="6663" w:hanging="6663"/>
        <w:rPr>
          <w:rFonts w:ascii="Times New Roman" w:hAnsi="Times New Roman" w:cs="Times New Roman"/>
        </w:rPr>
      </w:pPr>
    </w:p>
    <w:p w:rsidR="004C53E5" w:rsidRDefault="00067D42" w:rsidP="00067D42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  <w:r w:rsidRPr="00067D42">
        <w:rPr>
          <w:rFonts w:ascii="Times New Roman" w:hAnsi="Times New Roman" w:cs="Times New Roman"/>
          <w:sz w:val="24"/>
          <w:szCs w:val="24"/>
        </w:rPr>
        <w:t>15.08.2025 - резервный день для сдачи вступительного испытания лицами, не прошедшими вступительное испытание по уважительной причине.</w:t>
      </w:r>
    </w:p>
    <w:p w:rsidR="00067D42" w:rsidRPr="00067D42" w:rsidRDefault="00067D42" w:rsidP="00067D42">
      <w:pPr>
        <w:spacing w:after="0"/>
        <w:ind w:left="1276" w:hanging="1276"/>
        <w:rPr>
          <w:rFonts w:ascii="Times New Roman" w:hAnsi="Times New Roman" w:cs="Times New Roman"/>
          <w:sz w:val="24"/>
          <w:szCs w:val="24"/>
        </w:rPr>
      </w:pPr>
    </w:p>
    <w:p w:rsidR="004C53E5" w:rsidRPr="005C4CE1" w:rsidRDefault="004C53E5" w:rsidP="002558EB">
      <w:pPr>
        <w:spacing w:after="0"/>
        <w:ind w:left="6663" w:hanging="6663"/>
        <w:rPr>
          <w:rFonts w:ascii="Times New Roman" w:hAnsi="Times New Roman" w:cs="Times New Roman"/>
        </w:rPr>
      </w:pPr>
      <w:bookmarkStart w:id="0" w:name="_GoBack"/>
      <w:bookmarkEnd w:id="0"/>
    </w:p>
    <w:sectPr w:rsidR="004C53E5" w:rsidRPr="005C4CE1" w:rsidSect="00B02BF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F50"/>
    <w:rsid w:val="00067D42"/>
    <w:rsid w:val="00156F50"/>
    <w:rsid w:val="002558EB"/>
    <w:rsid w:val="002C5C0B"/>
    <w:rsid w:val="004C53E5"/>
    <w:rsid w:val="005C4CE1"/>
    <w:rsid w:val="00686E51"/>
    <w:rsid w:val="006922ED"/>
    <w:rsid w:val="00747C61"/>
    <w:rsid w:val="007520FB"/>
    <w:rsid w:val="007658B3"/>
    <w:rsid w:val="00832A19"/>
    <w:rsid w:val="00841EEE"/>
    <w:rsid w:val="00867094"/>
    <w:rsid w:val="00905511"/>
    <w:rsid w:val="00967A5C"/>
    <w:rsid w:val="00B02BFB"/>
    <w:rsid w:val="00BC21F1"/>
    <w:rsid w:val="00C27E69"/>
    <w:rsid w:val="00CD0FA0"/>
    <w:rsid w:val="00E214A2"/>
    <w:rsid w:val="00E87A14"/>
    <w:rsid w:val="00FC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D146"/>
  <w15:chartTrackingRefBased/>
  <w15:docId w15:val="{103F3071-EAFB-4A1D-9574-F22A3BFC1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0FB"/>
    <w:pPr>
      <w:ind w:left="720"/>
      <w:contextualSpacing/>
    </w:pPr>
  </w:style>
  <w:style w:type="table" w:styleId="a4">
    <w:name w:val="Table Grid"/>
    <w:basedOn w:val="a1"/>
    <w:uiPriority w:val="39"/>
    <w:rsid w:val="00255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5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5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ПГУПС</dc:creator>
  <cp:keywords/>
  <dc:description/>
  <cp:lastModifiedBy>ПГУПС</cp:lastModifiedBy>
  <cp:revision>22</cp:revision>
  <cp:lastPrinted>2024-06-03T10:03:00Z</cp:lastPrinted>
  <dcterms:created xsi:type="dcterms:W3CDTF">2024-06-03T08:50:00Z</dcterms:created>
  <dcterms:modified xsi:type="dcterms:W3CDTF">2025-05-29T12:01:00Z</dcterms:modified>
</cp:coreProperties>
</file>